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BB" w:rsidRDefault="002764BB" w:rsidP="002764BB">
      <w:pPr>
        <w:autoSpaceDN w:val="0"/>
        <w:jc w:val="center"/>
        <w:rPr>
          <w:rFonts w:ascii="微软雅黑" w:eastAsia="微软雅黑" w:hAnsi="微软雅黑" w:cs="微软雅黑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color w:val="000000"/>
          <w:sz w:val="22"/>
          <w:szCs w:val="22"/>
        </w:rPr>
        <w:t>二．毛笔的使用与收藏</w:t>
      </w:r>
    </w:p>
    <w:p w:rsidR="0054443E" w:rsidRDefault="002764BB" w:rsidP="002764BB">
      <w:pPr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文房四宝指笔、墨、纸、砚，是中国古代文人雅士、达官显贵家中必备之物，如果没有这些，那么容易被视为没有品味。</w:t>
      </w: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br/>
        <w:t xml:space="preserve"> 中国的毛笔是世界上独一无二的东西，创造了世界上独特的线条文化，而常常为世界所惊奇。中国的毛笔文化曾经影响了邻近的不少国家，但如今保存下来的，除了我们国家，还有日本。眼下，毛笔已不再日常使用，但作为一门艺术，毛笔书法仍然被继承下来。书法，不仅提高写字绘画的能力，更重要的是能够修身养心。所以，当前不少家庭出现了回归倾向：喜欢陈设文房四宝，以求得一点儿的书卷气、文人气以及传统文化的气脉。</w:t>
      </w: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br/>
        <w:t xml:space="preserve"> 中国最早的毛笔，可以追溯到几千年之前。那时留下了许多陶罐等艺术品，上面出现了线条画、彩陶花纹，还有甲骨文等实物中都可辨别出是毛笔所为。但根据地下出土，现在已知的最早的毛笔，出现在湖北省随州市的曾侯乙墓中，是春秋时期的毛笔。之后，湖南省长沙市左家公山出土了战国笔。汉朝开始，毛笔的品种丰富起来，笔管与装饰也开始讲究了。笔头除了用兔毛之外，还有羊毛、</w:t>
      </w:r>
      <w:proofErr w:type="gramStart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狼毛等</w:t>
      </w:r>
      <w:proofErr w:type="gramEnd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，硬</w:t>
      </w:r>
      <w:proofErr w:type="gramStart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毫软毫</w:t>
      </w:r>
      <w:proofErr w:type="gramEnd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都有。两汉、两晋，制笔更为丰富多彩，线条文化已深入到各个艺术领域，中国的书法也发展到高峰，出现了中国历史上的“书圣”王羲之。据史料记载，唐宋时安徽宣州成为全国的制笔中心，所产毛笔称“宣笔”，还成为贡品，每年向皇帝进献。可见，一支小小的笔，在当时的地位之高。</w:t>
      </w: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br/>
        <w:t xml:space="preserve"> 唐宋时期，据出土记载，留存下来的宣笔，笔头短而硬，</w:t>
      </w:r>
      <w:proofErr w:type="gramStart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以兔</w:t>
      </w:r>
      <w:proofErr w:type="gramEnd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毫为主。这个时期，书法家辈出，构建成了中国书法史顶梁柱的人物。元朝时，因战乱，毛笔制作工艺师南下，浙江吴兴成了制笔中心。再之后，浙江湖州、嘉兴一带所制的笔也名声遐迩。湖州产的笔以山羊毛，黄鼠狼毛为原料，称为“羊毫”与“狼毫”。明清时期，中国制笔业更是</w:t>
      </w: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lastRenderedPageBreak/>
        <w:t>发展迅速，文人墨客的要求也越来越高，毛笔不仅为了实用，而且还可以做装饰品，如一个紫檀笔架，上面悬挂着各类毛笔，实在是风雅得很，充满了书卷气。毛笔笔管，除了用竹子、木头，还有用雕漆、玉料、象牙、瓷，珐琅（见上图）等，接近奢华靡丽。不过，中国毛笔一路发展过来，丰富了中国文人的情愫操守，成为中国艺术中一个美丽独具的景观。</w:t>
      </w:r>
    </w:p>
    <w:p w:rsidR="00610BA3" w:rsidRDefault="00610BA3" w:rsidP="002764BB">
      <w:pPr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</w:p>
    <w:p w:rsidR="00610BA3" w:rsidRPr="00610BA3" w:rsidRDefault="00610BA3" w:rsidP="002764BB">
      <w:r>
        <w:rPr>
          <w:rFonts w:ascii="微软雅黑" w:eastAsia="微软雅黑" w:hAnsi="微软雅黑" w:cs="微软雅黑" w:hint="eastAsia"/>
          <w:b/>
          <w:color w:val="000000"/>
          <w:sz w:val="22"/>
          <w:szCs w:val="22"/>
        </w:rPr>
        <w:t>毛笔的使用与收藏</w:t>
      </w: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br/>
        <w:t xml:space="preserve"> 小小一支毛笔，使用、收藏都有讲究，古人对之有“四德”之说，如“尖”、“齐”、“圆”、“健”，即指笔的形状好，笔锋要尖锐，</w:t>
      </w:r>
      <w:proofErr w:type="gramStart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笔毛要</w:t>
      </w:r>
      <w:proofErr w:type="gramEnd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齐整，书写起来要有弹性。一支好的笔，需要使用者善待之，善待好，不仅保护了笔，还显示了修养。</w:t>
      </w: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br/>
        <w:t xml:space="preserve"> 如果收藏毛笔，当然首先要注重那些名匠之作。历史上制笔名匠很多，各个朝代都有，如果能搜集到一两件古笔，自然是一桩快事。还有人专门收集各种材料做成的毛笔，但要</w:t>
      </w:r>
      <w:proofErr w:type="gramStart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搜集全十分</w:t>
      </w:r>
      <w:proofErr w:type="gramEnd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艰难。还有一种收藏法是根据产地来收集，如专门搜集“宣笔”、“湖笔”，如此收藏，必须讲究按年代依次搜集。如果能够搜集齐全，倒是一段物化的历史，很有情趣。</w:t>
      </w: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br/>
        <w:t xml:space="preserve"> 不管是新笔还是古笔，养护十分重要，比如写了字以后，必须洗干净，必须</w:t>
      </w:r>
      <w:proofErr w:type="gramStart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依锋毫</w:t>
      </w:r>
      <w:proofErr w:type="gramEnd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从上到下清洗理顺。如果一段时间不用，那么最好把毛笔晾干后藏在盒子里。如果洗得不净或潮湿不干，放在盒子里就易腐烂、霉变。如果是木质笔杆，没有晾干就收藏起来，时间长了也会腐烂。</w:t>
      </w:r>
      <w:bookmarkStart w:id="0" w:name="_GoBack"/>
      <w:bookmarkEnd w:id="0"/>
    </w:p>
    <w:sectPr w:rsidR="00610BA3" w:rsidRPr="00610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0A" w:rsidRDefault="005E260A" w:rsidP="00610BA3">
      <w:r>
        <w:separator/>
      </w:r>
    </w:p>
  </w:endnote>
  <w:endnote w:type="continuationSeparator" w:id="0">
    <w:p w:rsidR="005E260A" w:rsidRDefault="005E260A" w:rsidP="0061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0A" w:rsidRDefault="005E260A" w:rsidP="00610BA3">
      <w:r>
        <w:separator/>
      </w:r>
    </w:p>
  </w:footnote>
  <w:footnote w:type="continuationSeparator" w:id="0">
    <w:p w:rsidR="005E260A" w:rsidRDefault="005E260A" w:rsidP="00610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BB"/>
    <w:rsid w:val="002764BB"/>
    <w:rsid w:val="0054443E"/>
    <w:rsid w:val="005E260A"/>
    <w:rsid w:val="0061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B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0B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BA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B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0B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B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2013-06-20T06:19:00Z</dcterms:created>
  <dcterms:modified xsi:type="dcterms:W3CDTF">2013-06-20T06:36:00Z</dcterms:modified>
</cp:coreProperties>
</file>